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3ebb4e" w14:textId="43ebb4e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93531">
        <w:rPr>
          <w:rFonts w:ascii="Arial" w:hAnsi="Arial" w:cs="Arial"/>
        </w:rPr>
        <w:t>227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A93531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2B39CD" w:rsidR="00A93531">
        <w:rPr>
          <w:rFonts w:ascii="Arial" w:hAnsi="Arial" w:cs="Arial"/>
        </w:rPr>
        <w:t>BRČIĆ j.d.o.o., Kožino, Put Igrališta 6, OIB: 87634701827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1246B5">
        <w:rPr>
          <w:rFonts w:ascii="Arial" w:hAnsi="Arial" w:cs="Arial"/>
        </w:rPr>
        <w:t>ak u 9</w:t>
      </w:r>
      <w:r w:rsidRPr="00C93BF8" w:rsidR="00076762">
        <w:rPr>
          <w:rFonts w:ascii="Arial" w:hAnsi="Arial" w:cs="Arial"/>
        </w:rPr>
        <w:t>,</w:t>
      </w:r>
      <w:r w:rsidR="001246B5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2B39CD" w:rsidR="00A93531">
        <w:rPr>
          <w:rFonts w:ascii="Arial" w:hAnsi="Arial" w:cs="Arial"/>
        </w:rPr>
        <w:t>Klaudio Brčić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2002AA">
        <w:rPr>
          <w:rFonts w:ascii="Arial" w:hAnsi="Arial" w:cs="Arial"/>
        </w:rPr>
        <w:t xml:space="preserve">za RH </w:t>
      </w:r>
      <w:r w:rsidR="001246B5">
        <w:rPr>
          <w:rFonts w:ascii="Arial" w:hAnsi="Arial" w:cs="Arial"/>
        </w:rPr>
        <w:t>Lidija Vitaljić</w:t>
      </w:r>
      <w:r w:rsidR="002002AA">
        <w:rPr>
          <w:rFonts w:ascii="Arial" w:hAnsi="Arial" w:cs="Arial"/>
        </w:rPr>
        <w:t>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2B39CD" w:rsidR="00A93531">
        <w:rPr>
          <w:rFonts w:ascii="Arial" w:hAnsi="Arial" w:cs="Arial"/>
        </w:rPr>
        <w:t>BRČIĆ j.d.o.o., Kožino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2002A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1246B5">
        <w:rPr>
          <w:rFonts w:ascii="Arial" w:hAnsi="Arial" w:cs="Arial"/>
        </w:rPr>
        <w:t>ugostiteljstvo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</w:t>
      </w:r>
      <w:r w:rsidR="001246B5">
        <w:rPr>
          <w:rFonts w:ascii="Arial" w:hAnsi="Arial" w:cs="Arial"/>
        </w:rPr>
        <w:t>, ima jednog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AC163C">
        <w:rPr>
          <w:rFonts w:ascii="Arial" w:hAnsi="Arial" w:cs="Arial"/>
        </w:rPr>
        <w:t xml:space="preserve">a imovine. </w:t>
      </w:r>
      <w:r w:rsidR="001246B5">
        <w:rPr>
          <w:rFonts w:ascii="Arial" w:hAnsi="Arial" w:cs="Arial"/>
        </w:rPr>
        <w:t>Posluje u iznajmljenom prostoru sa iznajmljenom opremom.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1246B5">
        <w:rPr>
          <w:rFonts w:ascii="Arial" w:hAnsi="Arial" w:cs="Arial"/>
        </w:rPr>
        <w:t>ne zna za koji iznos</w:t>
      </w:r>
      <w:r w:rsidR="003B32D3">
        <w:rPr>
          <w:rFonts w:ascii="Arial" w:hAnsi="Arial" w:cs="Arial"/>
        </w:rPr>
        <w:t>. Blokada se sastoji od poreznog duga.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1246B5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1246B5">
        <w:rPr>
          <w:rFonts w:ascii="Arial" w:hAnsi="Arial" w:cs="Arial"/>
        </w:rPr>
        <w:t>vodi</w:t>
      </w:r>
      <w:r>
        <w:rPr>
          <w:rFonts w:ascii="Arial" w:hAnsi="Arial" w:cs="Arial"/>
        </w:rPr>
        <w:t xml:space="preserve"> </w:t>
      </w:r>
      <w:r w:rsidR="001246B5">
        <w:rPr>
          <w:rFonts w:ascii="Arial" w:hAnsi="Arial" w:cs="Arial"/>
        </w:rPr>
        <w:t>Mate Vidović, servis LASATKA</w:t>
      </w:r>
      <w:r>
        <w:rPr>
          <w:rFonts w:ascii="Arial" w:hAnsi="Arial" w:cs="Arial"/>
        </w:rPr>
        <w:t xml:space="preserve"> i kod njega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A93531">
      <w:pPr>
        <w:jc w:val="both"/>
        <w:rPr>
          <w:rFonts w:ascii="Arial" w:hAnsi="Arial" w:cs="Arial"/>
        </w:rPr>
      </w:pPr>
      <w:r w:rsidRPr="002B39CD">
        <w:rPr>
          <w:rFonts w:ascii="Arial" w:hAnsi="Arial" w:cs="Arial"/>
        </w:rPr>
        <w:t>Klaudio Brčić</w:t>
      </w:r>
      <w:r w:rsidRPr="00C71230" w:rsidR="00C71230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D633BC">
        <w:rPr>
          <w:rFonts w:ascii="Arial" w:hAnsi="Arial" w:cs="Arial"/>
        </w:rPr>
        <w:t>gov</w:t>
      </w:r>
      <w:r w:rsidR="00316DA1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1246B5">
        <w:rPr>
          <w:rFonts w:ascii="Arial" w:hAnsi="Arial" w:cs="Arial"/>
        </w:rPr>
        <w:t>098/407-376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1246B5">
        <w:rPr>
          <w:rFonts w:ascii="Arial" w:hAnsi="Arial" w:cs="Arial"/>
        </w:rPr>
        <w:t>nije u mogućnosti podmiriti dug.</w:t>
      </w:r>
      <w:r w:rsidRPr="00C93BF8" w:rsidR="00AE16FE">
        <w:rPr>
          <w:rFonts w:ascii="Arial" w:hAnsi="Arial" w:cs="Arial"/>
        </w:rPr>
        <w:t xml:space="preserve"> </w:t>
      </w:r>
    </w:p>
    <w:p w:rsidR="00FE4319" w:rsidP="003A22A8" w:rsidRDefault="00FE4319">
      <w:pPr>
        <w:jc w:val="both"/>
        <w:rPr>
          <w:rFonts w:ascii="Arial" w:hAnsi="Arial" w:cs="Arial"/>
        </w:rPr>
      </w:pPr>
    </w:p>
    <w:p w:rsidRPr="00C93BF8" w:rsidR="00FE4319" w:rsidP="003A22A8" w:rsidRDefault="00FE43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je suglasna s prijedlogom dužnika.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246B5">
        <w:rPr>
          <w:rFonts w:ascii="Arial" w:hAnsi="Arial" w:cs="Arial"/>
        </w:rPr>
        <w:t>9,30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BA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93531">
      <w:rPr>
        <w:rFonts w:ascii="Arial" w:hAnsi="Arial" w:cs="Arial"/>
      </w:rPr>
      <w:t>227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A93531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46B5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93531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1BA0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C1B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1B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1BA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1BA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1BA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1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BA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BA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BA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St-227/2021-7</izvorni_sadrzaj>
    <derivirana_varijabla naziv="DomainObject.Zapisnik.Oznaka_1">St-227/2021-7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2021.</izvorni_sadrzaj>
    <derivirana_varijabla naziv="DomainObject.Predmet.DatumOsnivanja_1">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St-227/2021</izvorni_sadrzaj>
    <derivirana_varijabla naziv="DomainObject.Predmet.OznakaBroj_1">St-227/2021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BRČIĆ j.d.o.o. za ugostiteljstvo, turizam i usluge</izvorni_sadrzaj>
    <derivirana_varijabla naziv="DomainObject.Predmet.ProtustrankaFormated_1">  BRČIĆ j.d.o.o. za ugostiteljstvo, turizam i usluge</derivirana_varijabla>
  </DomainObject.Predmet.ProtustrankaFormated>
  <DomainObject.Predmet.ProtustrankaFormatedOIB>
    <izvorni_sadrzaj>  BRČIĆ j.d.o.o. za ugostiteljstvo, turizam i usluge, OIB 87634701827</izvorni_sadrzaj>
    <derivirana_varijabla naziv="DomainObject.Predmet.ProtustrankaFormatedOIB_1">  BRČIĆ j.d.o.o. za ugostiteljstvo, turizam i usluge, OIB 87634701827</derivirana_varijabla>
  </DomainObject.Predmet.ProtustrankaFormatedOIB>
  <DomainObject.Predmet.ProtustrankaFormatedWithAdress>
    <izvorni_sadrzaj> BRČIĆ j.d.o.o. za ugostiteljstvo, turizam i usluge, Put igrališta 6, 23000 Kožino</izvorni_sadrzaj>
    <derivirana_varijabla naziv="DomainObject.Predmet.ProtustrankaFormatedWithAdress_1"> BRČIĆ j.d.o.o. za ugostiteljstvo, turizam i usluge, Put igrališta 6, 23000 Kožino</derivirana_varijabla>
  </DomainObject.Predmet.ProtustrankaFormatedWithAdress>
  <DomainObject.Predmet.ProtustrankaFormatedWithAdressOIB>
    <izvorni_sadrzaj> BRČIĆ j.d.o.o. za ugostiteljstvo, turizam i usluge, OIB 87634701827, Put igrališta 6, 23000 Kožino</izvorni_sadrzaj>
    <derivirana_varijabla naziv="DomainObject.Predmet.ProtustrankaFormatedWithAdressOIB_1"> BRČIĆ j.d.o.o. za ugostiteljstvo, turizam i usluge, OIB 87634701827, Put igrališta 6, 23000 Kožino</derivirana_varijabla>
  </DomainObject.Predmet.ProtustrankaFormatedWithAdressOIB>
  <DomainObject.Predmet.ProtustrankaWithAdress>
    <izvorni_sadrzaj>BRČIĆ j.d.o.o. za ugostiteljstvo, turizam i usluge Put igrališta 6, 23000 Kožino</izvorni_sadrzaj>
    <derivirana_varijabla naziv="DomainObject.Predmet.ProtustrankaWithAdress_1">BRČIĆ j.d.o.o. za ugostiteljstvo, turizam i usluge Put igrališta 6, 23000 Kožino</derivirana_varijabla>
  </DomainObject.Predmet.ProtustrankaWithAdress>
  <DomainObject.Predmet.ProtustrankaWithAdressOIB>
    <izvorni_sadrzaj>BRČIĆ j.d.o.o. za ugostiteljstvo, turizam i usluge, OIB 87634701827, Put igrališta 6, 23000 Kožino</izvorni_sadrzaj>
    <derivirana_varijabla naziv="DomainObject.Predmet.ProtustrankaWithAdressOIB_1">BRČIĆ j.d.o.o. za ugostiteljstvo, turizam i usluge, OIB 87634701827, Put igrališta 6, 23000 Kožino</derivirana_varijabla>
  </DomainObject.Predmet.ProtustrankaWithAdressOIB>
  <DomainObject.Predmet.ProtustrankaNazivFormated>
    <izvorni_sadrzaj>BRČIĆ j.d.o.o. za ugostiteljstvo, turizam i usluge</izvorni_sadrzaj>
    <derivirana_varijabla naziv="DomainObject.Predmet.ProtustrankaNazivFormated_1">BRČIĆ j.d.o.o. za ugostiteljstvo, turizam i usluge</derivirana_varijabla>
  </DomainObject.Predmet.ProtustrankaNazivFormated>
  <DomainObject.Predmet.ProtustrankaNazivFormatedOIB>
    <izvorni_sadrzaj>BRČIĆ j.d.o.o. za ugostiteljstvo, turizam i usluge, OIB 87634701827</izvorni_sadrzaj>
    <derivirana_varijabla naziv="DomainObject.Predmet.ProtustrankaNazivFormatedOIB_1">BRČIĆ j.d.o.o. za ugostiteljstvo, turizam i usluge, OIB 87634701827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BRČIĆ j.d.o.o. za ugostiteljstvo, turizam i usluge</item>
    </izvorni_sadrzaj>
    <derivirana_varijabla naziv="DomainObject.Predmet.ProtuStrankaListFormated_1">
      <item>BRČIĆ j.d.o.o. za ugostiteljstvo, turizam i usluge</item>
    </derivirana_varijabla>
  </DomainObject.Predmet.ProtuStrankaListFormated>
  <DomainObject.Predmet.ProtuStrankaListFormatedOIB>
    <izvorni_sadrzaj>
      <item>BRČIĆ j.d.o.o. za ugostiteljstvo, turizam i usluge, OIB 87634701827</item>
    </izvorni_sadrzaj>
    <derivirana_varijabla naziv="DomainObject.Predmet.ProtuStrankaListFormatedOIB_1">
      <item>BRČIĆ j.d.o.o. za ugostiteljstvo, turizam i usluge, OIB 87634701827</item>
    </derivirana_varijabla>
  </DomainObject.Predmet.ProtuStrankaListFormatedOIB>
  <DomainObject.Predmet.ProtuStrankaListFormatedWithAdress>
    <izvorni_sadrzaj>
      <item>BRČIĆ j.d.o.o. za ugostiteljstvo, turizam i usluge, Put igrališta 6, 23000 Kožino</item>
    </izvorni_sadrzaj>
    <derivirana_varijabla naziv="DomainObject.Predmet.ProtuStrankaListFormatedWithAdress_1">
      <item>BRČIĆ j.d.o.o. za ugostiteljstvo, turizam i usluge, Put igrališta 6, 23000 Kožino</item>
    </derivirana_varijabla>
  </DomainObject.Predmet.ProtuStrankaListFormatedWithAdress>
  <DomainObject.Predmet.ProtuStrankaListFormatedWithAdressOIB>
    <izvorni_sadrzaj>
      <item>BRČIĆ j.d.o.o. za ugostiteljstvo, turizam i usluge, OIB 87634701827, Put igrališta 6, 23000 Kožino</item>
    </izvorni_sadrzaj>
    <derivirana_varijabla naziv="DomainObject.Predmet.ProtuStrankaListFormatedWithAdressOIB_1">
      <item>BRČIĆ j.d.o.o. za ugostiteljstvo, turizam i usluge, OIB 87634701827, Put igrališta 6, 23000 Kožino</item>
    </derivirana_varijabla>
  </DomainObject.Predmet.ProtuStrankaListFormatedWithAdressOIB>
  <DomainObject.Predmet.ProtuStrankaListNazivFormated>
    <izvorni_sadrzaj>
      <item>BRČIĆ j.d.o.o. za ugostiteljstvo, turizam i usluge</item>
    </izvorni_sadrzaj>
    <derivirana_varijabla naziv="DomainObject.Predmet.ProtuStrankaListNazivFormated_1">
      <item>BRČIĆ j.d.o.o. za ugostiteljstvo, turizam i usluge</item>
    </derivirana_varijabla>
  </DomainObject.Predmet.ProtuStrankaListNazivFormated>
  <DomainObject.Predmet.ProtuStrankaListNazivFormatedOIB>
    <izvorni_sadrzaj>
      <item>BRČIĆ j.d.o.o. za ugostiteljstvo, turizam i usluge, OIB 87634701827</item>
    </izvorni_sadrzaj>
    <derivirana_varijabla naziv="DomainObject.Predmet.ProtuStrankaListNazivFormatedOIB_1">
      <item>BRČIĆ j.d.o.o. za ugostiteljstvo, turizam i usluge, OIB 87634701827</item>
    </derivirana_varijabla>
  </DomainObject.Predmet.ProtuStrankaListNazivFormatedOIB>
  <DomainObject.Predmet.OstaliListFormated>
    <izvorni_sadrzaj>
      <item>Klaudio Brčić</item>
    </izvorni_sadrzaj>
    <derivirana_varijabla naziv="DomainObject.Predmet.OstaliListFormated_1">
      <item>Klaudio Brčić</item>
    </derivirana_varijabla>
  </DomainObject.Predmet.OstaliListFormated>
  <DomainObject.Predmet.OstaliListFormatedOIB>
    <izvorni_sadrzaj>
      <item>Klaudio Brčić, OIB 62750277098</item>
    </izvorni_sadrzaj>
    <derivirana_varijabla naziv="DomainObject.Predmet.OstaliListFormatedOIB_1">
      <item>Klaudio Brčić, OIB 62750277098</item>
    </derivirana_varijabla>
  </DomainObject.Predmet.OstaliListFormatedOIB>
  <DomainObject.Predmet.OstaliListFormatedWithAdress>
    <izvorni_sadrzaj>
      <item>Klaudio Brčić, Put Igrališta 6, 23000 Kožino</item>
    </izvorni_sadrzaj>
    <derivirana_varijabla naziv="DomainObject.Predmet.OstaliListFormatedWithAdress_1">
      <item>Klaudio Brčić, Put Igrališta 6, 23000 Kožino</item>
    </derivirana_varijabla>
  </DomainObject.Predmet.OstaliListFormatedWithAdress>
  <DomainObject.Predmet.OstaliListFormatedWithAdressOIB>
    <izvorni_sadrzaj>
      <item>Klaudio Brčić, OIB 62750277098, Put Igrališta 6, 23000 Kožino</item>
    </izvorni_sadrzaj>
    <derivirana_varijabla naziv="DomainObject.Predmet.OstaliListFormatedWithAdressOIB_1">
      <item>Klaudio Brčić, OIB 62750277098, Put Igrališta 6, 23000 Kožino</item>
    </derivirana_varijabla>
  </DomainObject.Predmet.OstaliListFormatedWithAdressOIB>
  <DomainObject.Predmet.OstaliListNazivFormated>
    <izvorni_sadrzaj>
      <item>Klaudio Brčić</item>
    </izvorni_sadrzaj>
    <derivirana_varijabla naziv="DomainObject.Predmet.OstaliListNazivFormated_1">
      <item>Klaudio Brčić</item>
    </derivirana_varijabla>
  </DomainObject.Predmet.OstaliListNazivFormated>
  <DomainObject.Predmet.OstaliListNazivFormatedOIB>
    <izvorni_sadrzaj>
      <item>Klaudio Brčić, OIB 62750277098</item>
    </izvorni_sadrzaj>
    <derivirana_varijabla naziv="DomainObject.Predmet.OstaliListNazivFormatedOIB_1">
      <item>Klaudio Brčić, OIB 62750277098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St-227/2021-7</izvorni_sadrzaj>
    <derivirana_varijabla naziv="DomainObject.PoslovniBrojDokumenta_1">St-227/2021-7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BRČIĆ j.d.o.o. za ugostiteljstvo, turizam i usluge</izvorni_sadrzaj>
    <derivirana_varijabla naziv="DomainObject.Predmet.ProtustrankaIDrugi_1">BRČIĆ j.d.o.o. za ugostiteljstvo, turizam i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BRČIĆ j.d.o.o. za ugostiteljstvo, turizam i usluge, OIB 87634701827, Put igrališta 6, 23000 Kožino</izvorni_sadrzaj>
    <derivirana_varijabla naziv="DomainObject.Predmet.ProtustrankaIDrugiAdressOIB_1">BRČIĆ j.d.o.o. za ugostiteljstvo, turizam i usluge, OIB 87634701827, Put igrališta 6,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BRČIĆ j.d.o.o. za ugostiteljstvo, turizam i usluge</item>
      <item>Financijska agencija (FINA)</item>
      <item>Klaudio Brčić</item>
    </izvorni_sadrzaj>
    <derivirana_varijabla naziv="DomainObject.Predmet.SudioniciListNaziv_1">
      <item>BRČIĆ j.d.o.o. za ugostiteljstvo, turizam i usluge</item>
      <item>Financijska agencija (FINA)</item>
      <item>Klaudio Brčić</item>
    </derivirana_varijabla>
  </DomainObject.Predmet.SudioniciListNaziv>
  <DomainObject.Predmet.SudioniciListAdressOIB>
    <izvorni_sadrzaj>
      <item>BRČIĆ j.d.o.o. za ugostiteljstvo, turizam i usluge, OIB 87634701827, Put igrališta 6,23000 Kožino</item>
      <item>Financijska agencija (FINA), OIB 85821130368, IVANA DANILA 4,23000 Zadar</item>
      <item>Klaudio Brčić, OIB 62750277098, Put Igrališta 6,23000 Kožino</item>
    </izvorni_sadrzaj>
    <derivirana_varijabla naziv="DomainObject.Predmet.SudioniciListAdressOIB_1">
      <item>BRČIĆ j.d.o.o. za ugostiteljstvo, turizam i usluge, OIB 87634701827, Put igrališta 6,23000 Kožino</item>
      <item>Financijska agencija (FINA), OIB 85821130368, IVANA DANILA 4,23000 Zadar</item>
      <item>Klaudio Brčić, OIB 62750277098, Put Igrališta 6,23000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87634701827</item>
      <item>, OIB 85821130368</item>
      <item>, OIB 62750277098</item>
    </izvorni_sadrzaj>
    <derivirana_varijabla naziv="DomainObject.Predmet.SudioniciListNazivOIB_1">
      <item>, OIB 87634701827</item>
      <item>, OIB 85821130368</item>
      <item>, OIB 62750277098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2020.</izvorni_sadrzaj>
    <derivirana_varijabla naziv="DomainObject.Predmet.DatumPocetkaProcesa_1">28.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341</properties:Words>
  <properties:Characters>1863</properties:Characters>
  <properties:Lines>85</properties:Lines>
  <properties:Paragraphs>32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2021-07-20T12:12:00Z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St-227/2021-7 / Zapisnik - Ročište radi izjašnjenja o prijedlogu za otvaranje steč.post (1 St-227-2021-povodom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